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44"/>
          <w:lang w:val="en-US" w:eastAsia="zh-CN"/>
        </w:rPr>
      </w:pPr>
    </w:p>
    <w:p>
      <w:pPr>
        <w:jc w:val="center"/>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t>202</w:t>
      </w:r>
      <w:r>
        <w:rPr>
          <w:rFonts w:hint="eastAsia" w:ascii="Times New Roman" w:hAnsi="Times New Roman" w:cs="Times New Roman"/>
          <w:sz w:val="44"/>
          <w:szCs w:val="44"/>
          <w:lang w:val="en-US" w:eastAsia="zh-CN"/>
        </w:rPr>
        <w:t>1</w:t>
      </w:r>
      <w:r>
        <w:rPr>
          <w:rFonts w:hint="default" w:ascii="Times New Roman" w:hAnsi="Times New Roman" w:cs="Times New Roman"/>
          <w:sz w:val="44"/>
          <w:szCs w:val="44"/>
          <w:lang w:val="en-US" w:eastAsia="zh-CN"/>
        </w:rPr>
        <w:t>年</w:t>
      </w:r>
      <w:r>
        <w:rPr>
          <w:rFonts w:hint="eastAsia" w:ascii="Times New Roman" w:hAnsi="Times New Roman" w:cs="Times New Roman"/>
          <w:sz w:val="44"/>
          <w:szCs w:val="44"/>
          <w:lang w:val="en-US" w:eastAsia="zh-CN"/>
        </w:rPr>
        <w:t>10</w:t>
      </w:r>
      <w:r>
        <w:rPr>
          <w:rFonts w:hint="default" w:ascii="Times New Roman" w:hAnsi="Times New Roman" w:cs="Times New Roman"/>
          <w:sz w:val="44"/>
          <w:szCs w:val="44"/>
          <w:lang w:val="en-US" w:eastAsia="zh-CN"/>
        </w:rPr>
        <w:t>月</w:t>
      </w:r>
      <w:r>
        <w:rPr>
          <w:rFonts w:hint="eastAsia" w:ascii="Times New Roman" w:hAnsi="Times New Roman" w:cs="Times New Roman"/>
          <w:sz w:val="44"/>
          <w:szCs w:val="44"/>
          <w:lang w:val="en-US" w:eastAsia="zh-CN"/>
        </w:rPr>
        <w:t>黔东南州</w:t>
      </w:r>
      <w:r>
        <w:rPr>
          <w:rFonts w:hint="default" w:ascii="Times New Roman" w:hAnsi="Times New Roman" w:cs="Times New Roman"/>
          <w:sz w:val="44"/>
          <w:szCs w:val="44"/>
          <w:lang w:val="en-US" w:eastAsia="zh-CN"/>
        </w:rPr>
        <w:t>重点污染源监督性监测情况说明</w:t>
      </w:r>
    </w:p>
    <w:p>
      <w:pPr>
        <w:jc w:val="left"/>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 w:val="24"/>
          <w:szCs w:val="24"/>
          <w:lang w:val="en-US" w:eastAsia="zh-CN"/>
        </w:rPr>
      </w:pPr>
      <w:r>
        <w:rPr>
          <w:rFonts w:hint="eastAsia" w:ascii="仿宋_GB2312" w:hAnsi="仿宋_GB2312" w:eastAsia="仿宋_GB2312" w:cs="仿宋_GB2312"/>
          <w:sz w:val="32"/>
          <w:szCs w:val="32"/>
        </w:rPr>
        <w:t>根据《黔东南州生态环境局关于发布黔东南州2021年重点排污单位名录的通知》(黔东南环通[2021]5 号)文件精神，现将监测情况说明如下:</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2" w:firstLineChars="200"/>
        <w:jc w:val="left"/>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监测情况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ascii="Times New Roman" w:hAnsi="Times New Roman" w:cs="Times New Roman"/>
          <w:sz w:val="24"/>
          <w:szCs w:val="24"/>
          <w:lang w:val="en-US" w:eastAsia="zh-CN"/>
        </w:rPr>
      </w:pPr>
      <w:r>
        <w:rPr>
          <w:rFonts w:hint="eastAsia" w:eastAsia="仿宋_GB2312"/>
          <w:sz w:val="32"/>
          <w:szCs w:val="32"/>
          <w:lang w:val="en-US" w:eastAsia="zh-CN"/>
        </w:rPr>
        <w:t>10月开展麻江县辖区内重点污染源贵州省麻江县景晟化工有限公司监督性监测1次。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0" w:firstLineChars="200"/>
        <w:jc w:val="left"/>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sz w:val="24"/>
          <w:szCs w:val="24"/>
          <w:lang w:val="en-US" w:eastAsia="zh-CN"/>
        </w:rPr>
        <w:t>监测结果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贵州省麻江县景晟化工有限公司污染源监督性监测结果均达标。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5760" w:hanging="5760" w:hangingChars="2400"/>
        <w:jc w:val="left"/>
        <w:textAlignment w:val="auto"/>
        <w:rPr>
          <w:rFonts w:hint="default" w:eastAsia="仿宋_GB2312"/>
          <w:sz w:val="32"/>
          <w:szCs w:val="32"/>
          <w:lang w:val="en-US" w:eastAsia="zh-CN"/>
        </w:rPr>
      </w:pPr>
      <w:r>
        <w:rPr>
          <w:rFonts w:hint="eastAsia" w:ascii="Times New Roman" w:hAnsi="Times New Roman" w:cs="Times New Roman"/>
          <w:sz w:val="24"/>
          <w:szCs w:val="24"/>
          <w:lang w:val="en-US" w:eastAsia="zh-CN"/>
        </w:rPr>
        <w:t xml:space="preserve">                                         </w:t>
      </w:r>
      <w:r>
        <w:rPr>
          <w:rFonts w:hint="eastAsia" w:eastAsia="仿宋_GB2312"/>
          <w:sz w:val="32"/>
          <w:szCs w:val="32"/>
          <w:lang w:val="en-US" w:eastAsia="zh-CN"/>
        </w:rPr>
        <w:t xml:space="preserve">                                                2021年11月26日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5BCC8"/>
    <w:multiLevelType w:val="singleLevel"/>
    <w:tmpl w:val="7A25BC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96967"/>
    <w:rsid w:val="17AC1CFF"/>
    <w:rsid w:val="1A3272C1"/>
    <w:rsid w:val="1AC55BEB"/>
    <w:rsid w:val="2F647E13"/>
    <w:rsid w:val="42DF0DF4"/>
    <w:rsid w:val="51105ABD"/>
    <w:rsid w:val="55CA27C3"/>
    <w:rsid w:val="5F147F79"/>
    <w:rsid w:val="67AF347E"/>
    <w:rsid w:val="7DE61C9B"/>
    <w:rsid w:val="7E453C44"/>
    <w:rsid w:val="7FF3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2020-12-10T08:09:00Z</dcterms:created>
  <dc:creator>wkk</dc:creator>
  <cp:lastModifiedBy>拼搏</cp:lastModifiedBy>
  <dcterms:modified xsi:type="dcterms:W3CDTF">2021-12-01T10:42:07Z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684926D7CE5F49DC94D6C0C2C4844E88</vt:lpwstr>
  </property>
</Properties>
</file>